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4E" w:rsidRDefault="008250F0" w:rsidP="00E61E49">
      <w:pPr>
        <w:pStyle w:val="Citadestacada"/>
        <w:tabs>
          <w:tab w:val="left" w:pos="7936"/>
        </w:tabs>
        <w:ind w:left="0" w:right="-2"/>
        <w:rPr>
          <w:i w:val="0"/>
          <w:sz w:val="32"/>
          <w:szCs w:val="32"/>
          <w:lang w:val="es-ES"/>
        </w:rPr>
      </w:pPr>
      <w:bookmarkStart w:id="0" w:name="_GoBack"/>
      <w:bookmarkEnd w:id="0"/>
      <w:r>
        <w:rPr>
          <w:i w:val="0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-240030</wp:posOffset>
            </wp:positionV>
            <wp:extent cx="1112520" cy="511810"/>
            <wp:effectExtent l="0" t="0" r="0" b="0"/>
            <wp:wrapSquare wrapText="bothSides"/>
            <wp:docPr id="2" name="0 Imagen" descr="AFEC LOGO Ley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C LOGO Leyen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49">
        <w:rPr>
          <w:i w:val="0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-266700</wp:posOffset>
            </wp:positionV>
            <wp:extent cx="1560830" cy="558800"/>
            <wp:effectExtent l="0" t="0" r="0" b="0"/>
            <wp:wrapSquare wrapText="bothSides"/>
            <wp:docPr id="5" name="3 Imagen" descr="Logo Energy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ergyLa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49">
        <w:rPr>
          <w:i w:val="0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-222250</wp:posOffset>
            </wp:positionV>
            <wp:extent cx="1086485" cy="518795"/>
            <wp:effectExtent l="0" t="0" r="0" b="0"/>
            <wp:wrapSquare wrapText="bothSides"/>
            <wp:docPr id="3" name="2 Imagen" descr="Logo Aclux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luxe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49">
        <w:rPr>
          <w:i w:val="0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-196850</wp:posOffset>
            </wp:positionV>
            <wp:extent cx="1025525" cy="4064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E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49">
        <w:rPr>
          <w:i w:val="0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-198120</wp:posOffset>
            </wp:positionV>
            <wp:extent cx="1362710" cy="419735"/>
            <wp:effectExtent l="0" t="0" r="0" b="0"/>
            <wp:wrapSquare wrapText="bothSides"/>
            <wp:docPr id="1" name="0 Imagen" descr="Logo Xu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un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D9A" w:rsidRDefault="002F3998" w:rsidP="006545DC">
      <w:pPr>
        <w:pStyle w:val="Citadestacada"/>
        <w:tabs>
          <w:tab w:val="left" w:pos="7936"/>
        </w:tabs>
        <w:spacing w:before="0"/>
        <w:ind w:left="0" w:right="-2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Jornada “</w:t>
      </w:r>
      <w:r w:rsidR="00920006" w:rsidRPr="0000005A">
        <w:rPr>
          <w:sz w:val="32"/>
          <w:szCs w:val="32"/>
          <w:lang w:val="es-ES"/>
        </w:rPr>
        <w:t>La Bomba de Calor</w:t>
      </w:r>
      <w:r w:rsidR="00F64450">
        <w:rPr>
          <w:sz w:val="32"/>
          <w:szCs w:val="32"/>
          <w:lang w:val="es-ES"/>
        </w:rPr>
        <w:t xml:space="preserve"> como Energía Renovable</w:t>
      </w:r>
      <w:r>
        <w:rPr>
          <w:sz w:val="32"/>
          <w:szCs w:val="32"/>
          <w:lang w:val="es-ES"/>
        </w:rPr>
        <w:t>”</w:t>
      </w:r>
    </w:p>
    <w:p w:rsidR="00FD3E65" w:rsidRPr="00BD1C25" w:rsidRDefault="00FD3E65" w:rsidP="004E6070">
      <w:pPr>
        <w:spacing w:line="240" w:lineRule="auto"/>
        <w:jc w:val="both"/>
        <w:rPr>
          <w:lang w:val="es-ES"/>
        </w:rPr>
      </w:pPr>
      <w:r w:rsidRPr="00BD1C25">
        <w:rPr>
          <w:b/>
          <w:lang w:val="es-ES"/>
        </w:rPr>
        <w:t>Fecha</w:t>
      </w:r>
      <w:r w:rsidRPr="00BD1C25">
        <w:rPr>
          <w:lang w:val="es-ES"/>
        </w:rPr>
        <w:t xml:space="preserve">: </w:t>
      </w:r>
      <w:r w:rsidR="00F64450">
        <w:rPr>
          <w:lang w:val="es-ES"/>
        </w:rPr>
        <w:t>9 de Febrero de 2016</w:t>
      </w:r>
    </w:p>
    <w:p w:rsidR="0000005A" w:rsidRDefault="009F3F5C" w:rsidP="004E6070">
      <w:pPr>
        <w:spacing w:line="240" w:lineRule="auto"/>
        <w:jc w:val="both"/>
      </w:pPr>
      <w:r w:rsidRPr="00BD1C25">
        <w:rPr>
          <w:b/>
          <w:lang w:val="es-ES"/>
        </w:rPr>
        <w:t>Lugar</w:t>
      </w:r>
      <w:r w:rsidR="00FD3E65" w:rsidRPr="00BD1C25">
        <w:rPr>
          <w:lang w:val="es-ES"/>
        </w:rPr>
        <w:t xml:space="preserve">: </w:t>
      </w:r>
      <w:proofErr w:type="spellStart"/>
      <w:r w:rsidR="00641571">
        <w:rPr>
          <w:i/>
        </w:rPr>
        <w:t>Esc</w:t>
      </w:r>
      <w:r w:rsidR="00E61E49">
        <w:rPr>
          <w:i/>
        </w:rPr>
        <w:t>o</w:t>
      </w:r>
      <w:r w:rsidR="00641571">
        <w:rPr>
          <w:i/>
        </w:rPr>
        <w:t>la</w:t>
      </w:r>
      <w:proofErr w:type="spellEnd"/>
      <w:r w:rsidR="00641571">
        <w:rPr>
          <w:i/>
        </w:rPr>
        <w:t xml:space="preserve"> Galega de Administración Pública </w:t>
      </w:r>
      <w:r w:rsidR="00BD1C25" w:rsidRPr="009A7C44">
        <w:t>(</w:t>
      </w:r>
      <w:r w:rsidR="00641571">
        <w:t>Rúa de Madrid 2-4, Santiago de Compostela</w:t>
      </w:r>
      <w:r w:rsidR="00BD1C25">
        <w:t>)</w:t>
      </w:r>
    </w:p>
    <w:p w:rsidR="00763996" w:rsidRPr="00763996" w:rsidRDefault="00763996" w:rsidP="00763996">
      <w:pPr>
        <w:spacing w:line="240" w:lineRule="auto"/>
        <w:jc w:val="both"/>
        <w:rPr>
          <w:lang w:val="es-ES"/>
        </w:rPr>
      </w:pPr>
      <w:r w:rsidRPr="00763996">
        <w:rPr>
          <w:b/>
          <w:lang w:val="es-ES"/>
        </w:rPr>
        <w:t>In</w:t>
      </w:r>
      <w:r>
        <w:rPr>
          <w:b/>
          <w:lang w:val="es-ES"/>
        </w:rPr>
        <w:t>s</w:t>
      </w:r>
      <w:r w:rsidRPr="00763996">
        <w:rPr>
          <w:b/>
          <w:lang w:val="es-ES"/>
        </w:rPr>
        <w:t>cripciones en:</w:t>
      </w:r>
      <w:r>
        <w:rPr>
          <w:i/>
          <w:color w:val="365F91" w:themeColor="accent1" w:themeShade="BF"/>
          <w:sz w:val="20"/>
          <w:szCs w:val="20"/>
          <w:lang w:val="es-ES"/>
        </w:rPr>
        <w:t xml:space="preserve"> </w:t>
      </w:r>
      <w:hyperlink r:id="rId12" w:history="1">
        <w:r w:rsidR="00DF4D77">
          <w:rPr>
            <w:rStyle w:val="Hipervnculo"/>
            <w:lang w:val="es-ES"/>
          </w:rPr>
          <w:t>comunicacion</w:t>
        </w:r>
        <w:r w:rsidRPr="00E64B63">
          <w:rPr>
            <w:rStyle w:val="Hipervnculo"/>
            <w:lang w:val="es-ES"/>
          </w:rPr>
          <w:t>@energylab.es</w:t>
        </w:r>
      </w:hyperlink>
    </w:p>
    <w:p w:rsidR="00C74072" w:rsidRDefault="0000005A" w:rsidP="004E6070">
      <w:pPr>
        <w:spacing w:line="240" w:lineRule="auto"/>
        <w:jc w:val="both"/>
      </w:pPr>
      <w:r w:rsidRPr="0000005A">
        <w:rPr>
          <w:b/>
        </w:rPr>
        <w:t>Organizada por</w:t>
      </w:r>
      <w:r>
        <w:t xml:space="preserve">: </w:t>
      </w:r>
      <w:r w:rsidR="00C74072">
        <w:t xml:space="preserve"> </w:t>
      </w:r>
    </w:p>
    <w:p w:rsidR="006436FA" w:rsidRDefault="006436FA" w:rsidP="00D160AA">
      <w:pPr>
        <w:pStyle w:val="Prrafodelista"/>
        <w:numPr>
          <w:ilvl w:val="0"/>
          <w:numId w:val="11"/>
        </w:numPr>
        <w:spacing w:line="240" w:lineRule="auto"/>
        <w:jc w:val="both"/>
        <w:rPr>
          <w:lang w:val="ca-ES"/>
        </w:rPr>
      </w:pPr>
      <w:r w:rsidRPr="006436FA">
        <w:rPr>
          <w:lang w:val="ca-ES"/>
        </w:rPr>
        <w:t>INEGA</w:t>
      </w:r>
      <w:r w:rsidR="00D160AA" w:rsidRPr="006436FA">
        <w:rPr>
          <w:lang w:val="ca-ES"/>
        </w:rPr>
        <w:t xml:space="preserve"> (</w:t>
      </w:r>
      <w:r w:rsidRPr="006436FA">
        <w:rPr>
          <w:lang w:val="ca-ES"/>
        </w:rPr>
        <w:t xml:space="preserve">Instituto </w:t>
      </w:r>
      <w:r w:rsidR="00E61E49">
        <w:rPr>
          <w:lang w:val="ca-ES"/>
        </w:rPr>
        <w:t>Enerxé</w:t>
      </w:r>
      <w:r w:rsidRPr="006436FA">
        <w:rPr>
          <w:lang w:val="ca-ES"/>
        </w:rPr>
        <w:t>tico de Galicia)</w:t>
      </w:r>
    </w:p>
    <w:p w:rsidR="00146836" w:rsidRDefault="00146836" w:rsidP="00D160AA">
      <w:pPr>
        <w:pStyle w:val="Prrafodelista"/>
        <w:numPr>
          <w:ilvl w:val="0"/>
          <w:numId w:val="11"/>
        </w:numPr>
        <w:spacing w:line="240" w:lineRule="auto"/>
        <w:jc w:val="both"/>
        <w:rPr>
          <w:lang w:val="ca-ES"/>
        </w:rPr>
      </w:pPr>
      <w:r>
        <w:rPr>
          <w:lang w:val="ca-ES"/>
        </w:rPr>
        <w:t>ACLUXEGA (Asociación Cluster de Xeotermia Gal</w:t>
      </w:r>
      <w:r w:rsidR="005D6FE8">
        <w:rPr>
          <w:lang w:val="ca-ES"/>
        </w:rPr>
        <w:t>e</w:t>
      </w:r>
      <w:r>
        <w:rPr>
          <w:lang w:val="ca-ES"/>
        </w:rPr>
        <w:t>ga)</w:t>
      </w:r>
    </w:p>
    <w:p w:rsidR="00DD6445" w:rsidRDefault="00DD6445" w:rsidP="0035497B">
      <w:pPr>
        <w:pStyle w:val="Prrafodelista"/>
        <w:numPr>
          <w:ilvl w:val="0"/>
          <w:numId w:val="11"/>
        </w:numPr>
        <w:spacing w:line="240" w:lineRule="auto"/>
        <w:ind w:right="-709"/>
        <w:jc w:val="both"/>
        <w:rPr>
          <w:lang w:val="ca-ES"/>
        </w:rPr>
      </w:pPr>
      <w:r>
        <w:rPr>
          <w:lang w:val="ca-ES"/>
        </w:rPr>
        <w:t>ENERGYLAB (</w:t>
      </w:r>
      <w:r w:rsidR="00A7351C">
        <w:rPr>
          <w:lang w:val="ca-ES"/>
        </w:rPr>
        <w:t>Centro Tecnológico de Eficiencia y Sostenibilidad Energética)</w:t>
      </w:r>
    </w:p>
    <w:p w:rsidR="00D160AA" w:rsidRDefault="00D160AA" w:rsidP="00031BEF">
      <w:pPr>
        <w:pStyle w:val="Prrafodelista"/>
        <w:numPr>
          <w:ilvl w:val="0"/>
          <w:numId w:val="11"/>
        </w:numPr>
        <w:spacing w:before="240" w:after="0" w:line="360" w:lineRule="auto"/>
        <w:jc w:val="both"/>
        <w:rPr>
          <w:lang w:val="ca-ES"/>
        </w:rPr>
      </w:pPr>
      <w:r w:rsidRPr="006436FA">
        <w:rPr>
          <w:lang w:val="ca-ES"/>
        </w:rPr>
        <w:t>AFEC (Asociación de</w:t>
      </w:r>
      <w:r w:rsidRPr="00726BD0">
        <w:rPr>
          <w:lang w:val="es-ES"/>
        </w:rPr>
        <w:t xml:space="preserve"> Fabricantes</w:t>
      </w:r>
      <w:r w:rsidRPr="006436FA">
        <w:rPr>
          <w:lang w:val="ca-ES"/>
        </w:rPr>
        <w:t xml:space="preserve"> de Equipos de Climatización) </w:t>
      </w:r>
    </w:p>
    <w:p w:rsidR="00031BEF" w:rsidRDefault="00031BEF" w:rsidP="00031BEF">
      <w:pPr>
        <w:pStyle w:val="Prrafodelista"/>
        <w:spacing w:before="240" w:after="0" w:line="360" w:lineRule="auto"/>
        <w:jc w:val="both"/>
        <w:rPr>
          <w:lang w:val="ca-ES"/>
        </w:rPr>
      </w:pPr>
    </w:p>
    <w:p w:rsidR="009F3F5C" w:rsidRPr="0000005A" w:rsidRDefault="009F3F5C" w:rsidP="00031BEF">
      <w:pPr>
        <w:spacing w:line="360" w:lineRule="auto"/>
        <w:jc w:val="both"/>
        <w:rPr>
          <w:b/>
          <w:color w:val="365F91" w:themeColor="accent1" w:themeShade="BF"/>
          <w:sz w:val="28"/>
          <w:szCs w:val="28"/>
          <w:lang w:val="es-ES"/>
        </w:rPr>
      </w:pPr>
      <w:r w:rsidRPr="0000005A">
        <w:rPr>
          <w:b/>
          <w:color w:val="365F91" w:themeColor="accent1" w:themeShade="BF"/>
          <w:sz w:val="28"/>
          <w:szCs w:val="28"/>
          <w:lang w:val="es-ES"/>
        </w:rPr>
        <w:t>P</w:t>
      </w:r>
      <w:r w:rsidR="002F3998">
        <w:rPr>
          <w:b/>
          <w:color w:val="365F91" w:themeColor="accent1" w:themeShade="BF"/>
          <w:sz w:val="28"/>
          <w:szCs w:val="28"/>
          <w:lang w:val="es-ES"/>
        </w:rPr>
        <w:t>ROGRAMA:</w:t>
      </w:r>
    </w:p>
    <w:p w:rsidR="00920006" w:rsidRPr="00AE7717" w:rsidRDefault="00B34D9A" w:rsidP="00B34D9A">
      <w:pPr>
        <w:spacing w:line="240" w:lineRule="auto"/>
        <w:jc w:val="both"/>
        <w:rPr>
          <w:lang w:val="es-ES"/>
        </w:rPr>
      </w:pPr>
      <w:r w:rsidRPr="00B132E7">
        <w:rPr>
          <w:b/>
          <w:lang w:val="es-ES"/>
        </w:rPr>
        <w:t>10:</w:t>
      </w:r>
      <w:r w:rsidR="00726BD0" w:rsidRPr="00B132E7">
        <w:rPr>
          <w:b/>
          <w:lang w:val="es-ES"/>
        </w:rPr>
        <w:t>00</w:t>
      </w:r>
      <w:r w:rsidR="00382E87" w:rsidRPr="00B132E7">
        <w:rPr>
          <w:b/>
          <w:lang w:val="es-ES"/>
        </w:rPr>
        <w:t xml:space="preserve"> </w:t>
      </w:r>
      <w:r w:rsidRPr="00B132E7">
        <w:rPr>
          <w:b/>
          <w:lang w:val="es-ES"/>
        </w:rPr>
        <w:t>h.</w:t>
      </w:r>
      <w:r w:rsidRPr="00AE7717">
        <w:rPr>
          <w:lang w:val="es-ES"/>
        </w:rPr>
        <w:t xml:space="preserve"> </w:t>
      </w:r>
      <w:r w:rsidR="00CC7683" w:rsidRPr="00B132E7">
        <w:rPr>
          <w:b/>
          <w:lang w:val="es-ES"/>
        </w:rPr>
        <w:t>Recepción</w:t>
      </w:r>
    </w:p>
    <w:p w:rsidR="00E44E66" w:rsidRPr="00B132E7" w:rsidRDefault="00B34D9A" w:rsidP="00236D4E">
      <w:pPr>
        <w:spacing w:after="0" w:line="240" w:lineRule="auto"/>
        <w:ind w:left="709" w:hanging="709"/>
        <w:jc w:val="both"/>
        <w:rPr>
          <w:b/>
          <w:lang w:val="es-ES"/>
        </w:rPr>
      </w:pPr>
      <w:r w:rsidRPr="00B132E7">
        <w:rPr>
          <w:b/>
          <w:lang w:val="es-ES"/>
        </w:rPr>
        <w:t>10</w:t>
      </w:r>
      <w:r w:rsidR="00BD1C25" w:rsidRPr="00B132E7">
        <w:rPr>
          <w:b/>
          <w:lang w:val="es-ES"/>
        </w:rPr>
        <w:t>:</w:t>
      </w:r>
      <w:r w:rsidR="00382E87" w:rsidRPr="00B132E7">
        <w:rPr>
          <w:b/>
          <w:lang w:val="es-ES"/>
        </w:rPr>
        <w:t xml:space="preserve">15 </w:t>
      </w:r>
      <w:r w:rsidRPr="00B132E7">
        <w:rPr>
          <w:b/>
          <w:lang w:val="es-ES"/>
        </w:rPr>
        <w:t xml:space="preserve">h. </w:t>
      </w:r>
      <w:r w:rsidR="00E44E66" w:rsidRPr="00B132E7">
        <w:rPr>
          <w:b/>
          <w:lang w:val="es-ES"/>
        </w:rPr>
        <w:t>Inauguración</w:t>
      </w:r>
    </w:p>
    <w:p w:rsidR="00D160AA" w:rsidRPr="007E479D" w:rsidRDefault="00E44E66" w:rsidP="00236D4E">
      <w:pPr>
        <w:spacing w:after="0"/>
        <w:ind w:left="709" w:right="-709" w:hanging="1"/>
        <w:jc w:val="both"/>
        <w:rPr>
          <w:lang w:val="ca-ES"/>
        </w:rPr>
      </w:pPr>
      <w:r>
        <w:rPr>
          <w:lang w:val="es-ES"/>
        </w:rPr>
        <w:t>D. Ángel Bernardo Tahoces (Director General de Energía y Minas de la XUNTA de GALICIA</w:t>
      </w:r>
      <w:r w:rsidR="0035497B">
        <w:rPr>
          <w:lang w:val="es-ES"/>
        </w:rPr>
        <w:t>)</w:t>
      </w:r>
    </w:p>
    <w:p w:rsidR="00D160AA" w:rsidRPr="007E479D" w:rsidRDefault="00AC6334" w:rsidP="00236D4E">
      <w:pPr>
        <w:spacing w:after="0"/>
        <w:ind w:left="709"/>
        <w:jc w:val="both"/>
        <w:rPr>
          <w:lang w:val="ca-ES"/>
        </w:rPr>
      </w:pPr>
      <w:r>
        <w:rPr>
          <w:lang w:val="ca-ES"/>
        </w:rPr>
        <w:t>D. Santiago López-Guerra (Presidente de ACLUXEGA)</w:t>
      </w:r>
    </w:p>
    <w:p w:rsidR="00D160AA" w:rsidRDefault="00AC6334" w:rsidP="00236D4E">
      <w:pPr>
        <w:spacing w:after="0"/>
        <w:ind w:left="709"/>
        <w:jc w:val="both"/>
        <w:rPr>
          <w:lang w:val="ca-ES"/>
        </w:rPr>
      </w:pPr>
      <w:r>
        <w:rPr>
          <w:lang w:val="ca-ES"/>
        </w:rPr>
        <w:t xml:space="preserve">Dª Carmen Iglesias </w:t>
      </w:r>
      <w:r w:rsidR="00BE30E1">
        <w:rPr>
          <w:lang w:val="ca-ES"/>
        </w:rPr>
        <w:t>(Gerente de ENERGYLAB)</w:t>
      </w:r>
    </w:p>
    <w:p w:rsidR="00CE436F" w:rsidRPr="007E479D" w:rsidRDefault="00267B3F" w:rsidP="00236D4E">
      <w:pPr>
        <w:ind w:left="709"/>
        <w:jc w:val="both"/>
        <w:rPr>
          <w:lang w:val="ca-ES"/>
        </w:rPr>
      </w:pPr>
      <w:r>
        <w:rPr>
          <w:lang w:val="ca-ES"/>
        </w:rPr>
        <w:t>Dª Pilar Budí (Directora General de AFEC)</w:t>
      </w:r>
    </w:p>
    <w:p w:rsidR="00FD5ECB" w:rsidRPr="00AE7717" w:rsidRDefault="00B34D9A" w:rsidP="006545DC">
      <w:pPr>
        <w:spacing w:line="240" w:lineRule="auto"/>
        <w:ind w:left="851" w:hanging="851"/>
        <w:jc w:val="both"/>
        <w:rPr>
          <w:lang w:val="es-ES"/>
        </w:rPr>
      </w:pPr>
      <w:r w:rsidRPr="00B132E7">
        <w:rPr>
          <w:b/>
          <w:lang w:val="es-ES"/>
        </w:rPr>
        <w:t>1</w:t>
      </w:r>
      <w:r w:rsidR="006257E6" w:rsidRPr="00B132E7">
        <w:rPr>
          <w:b/>
          <w:lang w:val="es-ES"/>
        </w:rPr>
        <w:t>0</w:t>
      </w:r>
      <w:r w:rsidR="00FD5ECB" w:rsidRPr="00B132E7">
        <w:rPr>
          <w:b/>
          <w:lang w:val="es-ES"/>
        </w:rPr>
        <w:t>:</w:t>
      </w:r>
      <w:r w:rsidR="006257E6" w:rsidRPr="00B132E7">
        <w:rPr>
          <w:b/>
          <w:lang w:val="es-ES"/>
        </w:rPr>
        <w:t xml:space="preserve">45 </w:t>
      </w:r>
      <w:r w:rsidRPr="00B132E7">
        <w:rPr>
          <w:b/>
          <w:lang w:val="es-ES"/>
        </w:rPr>
        <w:t xml:space="preserve">h. </w:t>
      </w:r>
      <w:r w:rsidR="006257E6" w:rsidRPr="00B132E7">
        <w:rPr>
          <w:b/>
          <w:lang w:val="es-ES"/>
        </w:rPr>
        <w:t xml:space="preserve">Presentación </w:t>
      </w:r>
      <w:r w:rsidR="00603B50" w:rsidRPr="00B132E7">
        <w:rPr>
          <w:b/>
          <w:lang w:val="es-ES"/>
        </w:rPr>
        <w:t xml:space="preserve">Plan de Promoción </w:t>
      </w:r>
      <w:r w:rsidR="00D160AA" w:rsidRPr="00B132E7">
        <w:rPr>
          <w:b/>
          <w:lang w:val="es-ES"/>
        </w:rPr>
        <w:t>de la Bomba de Calor</w:t>
      </w:r>
      <w:r w:rsidR="006257E6" w:rsidRPr="00B132E7">
        <w:rPr>
          <w:b/>
          <w:lang w:val="es-ES"/>
        </w:rPr>
        <w:t xml:space="preserve"> /</w:t>
      </w:r>
      <w:r w:rsidR="00D160AA" w:rsidRPr="00B132E7">
        <w:rPr>
          <w:b/>
          <w:lang w:val="es-ES"/>
        </w:rPr>
        <w:t xml:space="preserve"> Aspectos Generales y Legislativos</w:t>
      </w:r>
      <w:r w:rsidR="0020787E" w:rsidRPr="006545DC">
        <w:rPr>
          <w:lang w:val="es-ES"/>
        </w:rPr>
        <w:t>.</w:t>
      </w:r>
      <w:r w:rsidR="0020787E">
        <w:rPr>
          <w:i/>
          <w:lang w:val="es-ES"/>
        </w:rPr>
        <w:t xml:space="preserve"> </w:t>
      </w:r>
      <w:r w:rsidR="006257E6">
        <w:rPr>
          <w:lang w:val="es-ES"/>
        </w:rPr>
        <w:t>Dª</w:t>
      </w:r>
      <w:r w:rsidR="0020787E">
        <w:rPr>
          <w:lang w:val="es-ES"/>
        </w:rPr>
        <w:t xml:space="preserve"> </w:t>
      </w:r>
      <w:r w:rsidR="00FD5ECB" w:rsidRPr="00AE7717">
        <w:rPr>
          <w:lang w:val="es-ES"/>
        </w:rPr>
        <w:t>Pilar Budí</w:t>
      </w:r>
      <w:r w:rsidR="006545DC">
        <w:rPr>
          <w:lang w:val="es-ES"/>
        </w:rPr>
        <w:t xml:space="preserve"> (</w:t>
      </w:r>
      <w:r w:rsidR="0020787E">
        <w:rPr>
          <w:lang w:val="es-ES"/>
        </w:rPr>
        <w:t>Directora General de AFEC</w:t>
      </w:r>
      <w:r w:rsidR="006545DC">
        <w:rPr>
          <w:lang w:val="es-ES"/>
        </w:rPr>
        <w:t>)</w:t>
      </w:r>
    </w:p>
    <w:p w:rsidR="00FD5ECB" w:rsidRDefault="006257E6" w:rsidP="006545DC">
      <w:pPr>
        <w:spacing w:line="240" w:lineRule="auto"/>
        <w:ind w:left="851" w:hanging="851"/>
        <w:jc w:val="both"/>
        <w:rPr>
          <w:lang w:val="es-ES"/>
        </w:rPr>
      </w:pPr>
      <w:r w:rsidRPr="00B132E7">
        <w:rPr>
          <w:b/>
          <w:lang w:val="es-ES"/>
        </w:rPr>
        <w:t xml:space="preserve">11:30 </w:t>
      </w:r>
      <w:r w:rsidR="00FD5ECB" w:rsidRPr="00B132E7">
        <w:rPr>
          <w:b/>
          <w:lang w:val="es-ES"/>
        </w:rPr>
        <w:t>h.</w:t>
      </w:r>
      <w:r w:rsidR="0004414B" w:rsidRPr="00B132E7">
        <w:rPr>
          <w:b/>
          <w:lang w:val="es-ES"/>
        </w:rPr>
        <w:t xml:space="preserve"> </w:t>
      </w:r>
      <w:r w:rsidR="00FD5ECB" w:rsidRPr="00B132E7">
        <w:rPr>
          <w:b/>
          <w:lang w:val="es-ES"/>
        </w:rPr>
        <w:t>Climatización y Producción de ACS con Bombas de Calor</w:t>
      </w:r>
      <w:r w:rsidRPr="006545DC">
        <w:rPr>
          <w:lang w:val="es-ES"/>
        </w:rPr>
        <w:t>.</w:t>
      </w:r>
      <w:r w:rsidR="00236D4E">
        <w:rPr>
          <w:i/>
          <w:lang w:val="es-ES"/>
        </w:rPr>
        <w:t xml:space="preserve"> </w:t>
      </w:r>
      <w:r>
        <w:rPr>
          <w:lang w:val="es-ES"/>
        </w:rPr>
        <w:t xml:space="preserve">D. </w:t>
      </w:r>
      <w:r w:rsidR="0020787E">
        <w:rPr>
          <w:lang w:val="es-ES"/>
        </w:rPr>
        <w:t xml:space="preserve">Manuel </w:t>
      </w:r>
      <w:r w:rsidR="00FD5ECB" w:rsidRPr="00AE7717">
        <w:rPr>
          <w:lang w:val="es-ES"/>
        </w:rPr>
        <w:t>Herrero</w:t>
      </w:r>
      <w:r w:rsidR="006545DC">
        <w:rPr>
          <w:lang w:val="es-ES"/>
        </w:rPr>
        <w:t xml:space="preserve"> (</w:t>
      </w:r>
      <w:r w:rsidR="00FD5ECB" w:rsidRPr="00AE7717">
        <w:rPr>
          <w:lang w:val="es-ES"/>
        </w:rPr>
        <w:t xml:space="preserve">Adjunto a </w:t>
      </w:r>
      <w:r w:rsidR="006545DC">
        <w:rPr>
          <w:lang w:val="es-ES"/>
        </w:rPr>
        <w:t xml:space="preserve">la </w:t>
      </w:r>
      <w:r w:rsidR="00FD5ECB" w:rsidRPr="00AE7717">
        <w:rPr>
          <w:lang w:val="es-ES"/>
        </w:rPr>
        <w:t>Dirección General de AFEC</w:t>
      </w:r>
      <w:r w:rsidR="006545DC">
        <w:rPr>
          <w:lang w:val="es-ES"/>
        </w:rPr>
        <w:t>)</w:t>
      </w:r>
    </w:p>
    <w:p w:rsidR="006257E6" w:rsidRPr="00AE7717" w:rsidRDefault="006257E6" w:rsidP="006545DC">
      <w:pPr>
        <w:spacing w:line="240" w:lineRule="auto"/>
        <w:ind w:left="851" w:hanging="851"/>
        <w:jc w:val="both"/>
        <w:rPr>
          <w:lang w:val="es-ES"/>
        </w:rPr>
      </w:pPr>
      <w:r w:rsidRPr="00B132E7">
        <w:rPr>
          <w:b/>
          <w:lang w:val="es-ES"/>
        </w:rPr>
        <w:t>12:15 h. Líneas de Ayuda para Instalaciones de Bomba de Calor</w:t>
      </w:r>
      <w:r w:rsidR="006545DC">
        <w:rPr>
          <w:lang w:val="es-ES"/>
        </w:rPr>
        <w:t xml:space="preserve">. José </w:t>
      </w:r>
      <w:r>
        <w:rPr>
          <w:lang w:val="es-ES"/>
        </w:rPr>
        <w:t>Ángel</w:t>
      </w:r>
      <w:r w:rsidR="00E24931">
        <w:rPr>
          <w:lang w:val="es-ES"/>
        </w:rPr>
        <w:t xml:space="preserve"> Abad (Jefe de Área de Ahorro Energético de INEGA)</w:t>
      </w:r>
    </w:p>
    <w:p w:rsidR="00E70187" w:rsidRDefault="00E70187" w:rsidP="006545DC">
      <w:pPr>
        <w:spacing w:line="240" w:lineRule="auto"/>
        <w:ind w:left="851" w:hanging="851"/>
        <w:jc w:val="both"/>
        <w:rPr>
          <w:lang w:val="es-ES"/>
        </w:rPr>
      </w:pPr>
      <w:r w:rsidRPr="00B132E7">
        <w:rPr>
          <w:b/>
          <w:lang w:val="es-ES"/>
        </w:rPr>
        <w:t>12:</w:t>
      </w:r>
      <w:r w:rsidR="00DF7118" w:rsidRPr="00B132E7">
        <w:rPr>
          <w:b/>
          <w:lang w:val="es-ES"/>
        </w:rPr>
        <w:t xml:space="preserve">45 </w:t>
      </w:r>
      <w:r w:rsidRPr="00B132E7">
        <w:rPr>
          <w:b/>
          <w:lang w:val="es-ES"/>
        </w:rPr>
        <w:t xml:space="preserve">h. </w:t>
      </w:r>
      <w:r w:rsidR="00DF7118" w:rsidRPr="00B132E7">
        <w:rPr>
          <w:b/>
          <w:lang w:val="es-ES"/>
        </w:rPr>
        <w:t>Mesa Redonda</w:t>
      </w:r>
      <w:r w:rsidR="00DF7118">
        <w:rPr>
          <w:lang w:val="es-ES"/>
        </w:rPr>
        <w:t xml:space="preserve">: </w:t>
      </w:r>
      <w:r w:rsidR="00DF7118" w:rsidRPr="00BB2293">
        <w:rPr>
          <w:b/>
          <w:lang w:val="es-ES"/>
        </w:rPr>
        <w:t>“Bombas de Calor y Rehabilitación Térmica de Instalaciones. Retos y Oportunidades de Futuro</w:t>
      </w:r>
      <w:r w:rsidR="00ED15E8" w:rsidRPr="00BB2293">
        <w:rPr>
          <w:b/>
          <w:lang w:val="es-ES"/>
        </w:rPr>
        <w:t>”</w:t>
      </w:r>
      <w:r w:rsidR="00ED15E8">
        <w:rPr>
          <w:lang w:val="es-ES"/>
        </w:rPr>
        <w:t>.</w:t>
      </w:r>
    </w:p>
    <w:p w:rsidR="00ED15E8" w:rsidRPr="00236D4E" w:rsidRDefault="00ED15E8" w:rsidP="00236D4E">
      <w:pPr>
        <w:pStyle w:val="Prrafodelista"/>
        <w:numPr>
          <w:ilvl w:val="0"/>
          <w:numId w:val="12"/>
        </w:numPr>
        <w:spacing w:after="0" w:line="240" w:lineRule="auto"/>
        <w:ind w:left="993" w:hanging="284"/>
        <w:jc w:val="both"/>
        <w:rPr>
          <w:lang w:val="es-ES"/>
        </w:rPr>
      </w:pPr>
      <w:r w:rsidRPr="00236D4E">
        <w:rPr>
          <w:lang w:val="es-ES"/>
        </w:rPr>
        <w:t xml:space="preserve">Moderador: </w:t>
      </w:r>
      <w:r w:rsidR="008250F0" w:rsidRPr="00236D4E">
        <w:rPr>
          <w:lang w:val="es-ES"/>
        </w:rPr>
        <w:t xml:space="preserve">Juan Rodríguez (Director Técnico Edificación e Industria </w:t>
      </w:r>
      <w:r w:rsidR="008250F0">
        <w:rPr>
          <w:lang w:val="es-ES"/>
        </w:rPr>
        <w:t>de</w:t>
      </w:r>
      <w:r w:rsidR="008250F0" w:rsidRPr="00236D4E">
        <w:rPr>
          <w:lang w:val="es-ES"/>
        </w:rPr>
        <w:t xml:space="preserve"> ENERGYLAB)</w:t>
      </w:r>
      <w:r w:rsidR="006545DC">
        <w:rPr>
          <w:lang w:val="es-ES"/>
        </w:rPr>
        <w:t>.</w:t>
      </w:r>
    </w:p>
    <w:p w:rsidR="00ED15E8" w:rsidRPr="00236D4E" w:rsidRDefault="00ED15E8" w:rsidP="00236D4E">
      <w:pPr>
        <w:pStyle w:val="Prrafodelista"/>
        <w:numPr>
          <w:ilvl w:val="0"/>
          <w:numId w:val="12"/>
        </w:numPr>
        <w:spacing w:line="240" w:lineRule="auto"/>
        <w:ind w:left="993" w:hanging="284"/>
        <w:jc w:val="both"/>
        <w:rPr>
          <w:lang w:val="es-ES"/>
        </w:rPr>
      </w:pPr>
      <w:r w:rsidRPr="00236D4E">
        <w:rPr>
          <w:lang w:val="es-ES"/>
        </w:rPr>
        <w:t>Participantes</w:t>
      </w:r>
      <w:r w:rsidR="006D425B" w:rsidRPr="00236D4E">
        <w:rPr>
          <w:lang w:val="es-ES"/>
        </w:rPr>
        <w:t xml:space="preserve">: Manuel Herrero (Adjunto a </w:t>
      </w:r>
      <w:r w:rsidR="006545DC">
        <w:rPr>
          <w:lang w:val="es-ES"/>
        </w:rPr>
        <w:t xml:space="preserve">la </w:t>
      </w:r>
      <w:r w:rsidR="00844A22" w:rsidRPr="00236D4E">
        <w:rPr>
          <w:lang w:val="es-ES"/>
        </w:rPr>
        <w:t>Dirección</w:t>
      </w:r>
      <w:r w:rsidR="006D425B" w:rsidRPr="00236D4E">
        <w:rPr>
          <w:lang w:val="es-ES"/>
        </w:rPr>
        <w:t xml:space="preserve"> </w:t>
      </w:r>
      <w:r w:rsidR="006545DC">
        <w:rPr>
          <w:lang w:val="es-ES"/>
        </w:rPr>
        <w:t xml:space="preserve">General </w:t>
      </w:r>
      <w:r w:rsidR="006D425B" w:rsidRPr="00236D4E">
        <w:rPr>
          <w:lang w:val="es-ES"/>
        </w:rPr>
        <w:t>de AFEC), Santiago López-Guerra</w:t>
      </w:r>
      <w:r w:rsidR="006455E6" w:rsidRPr="00236D4E">
        <w:rPr>
          <w:lang w:val="es-ES"/>
        </w:rPr>
        <w:t xml:space="preserve"> (Presidente de ACLUXEGA)</w:t>
      </w:r>
      <w:r w:rsidR="008250F0">
        <w:rPr>
          <w:lang w:val="es-ES"/>
        </w:rPr>
        <w:t xml:space="preserve"> y</w:t>
      </w:r>
      <w:r w:rsidR="006455E6" w:rsidRPr="00236D4E">
        <w:rPr>
          <w:lang w:val="es-ES"/>
        </w:rPr>
        <w:t xml:space="preserve"> Luis Durán (Delegado de ATECYR Galicia).</w:t>
      </w:r>
    </w:p>
    <w:p w:rsidR="00DF7118" w:rsidRPr="00B132E7" w:rsidRDefault="00DF7118" w:rsidP="00DF7118">
      <w:pPr>
        <w:spacing w:line="240" w:lineRule="auto"/>
        <w:ind w:left="709" w:hanging="709"/>
        <w:jc w:val="both"/>
        <w:rPr>
          <w:b/>
          <w:lang w:val="es-ES"/>
        </w:rPr>
      </w:pPr>
      <w:r w:rsidRPr="00B132E7">
        <w:rPr>
          <w:b/>
          <w:lang w:val="es-ES"/>
        </w:rPr>
        <w:t>1</w:t>
      </w:r>
      <w:r w:rsidR="00ED15E8" w:rsidRPr="00B132E7">
        <w:rPr>
          <w:b/>
          <w:lang w:val="es-ES"/>
        </w:rPr>
        <w:t>3</w:t>
      </w:r>
      <w:r w:rsidRPr="00B132E7">
        <w:rPr>
          <w:b/>
          <w:lang w:val="es-ES"/>
        </w:rPr>
        <w:t>:</w:t>
      </w:r>
      <w:r w:rsidR="00ED15E8" w:rsidRPr="00B132E7">
        <w:rPr>
          <w:b/>
          <w:lang w:val="es-ES"/>
        </w:rPr>
        <w:t xml:space="preserve">15 </w:t>
      </w:r>
      <w:r w:rsidRPr="00B132E7">
        <w:rPr>
          <w:b/>
          <w:lang w:val="es-ES"/>
        </w:rPr>
        <w:t>h. Coloquio</w:t>
      </w:r>
    </w:p>
    <w:p w:rsidR="00DF7118" w:rsidRPr="00B132E7" w:rsidRDefault="006455E6" w:rsidP="00603B50">
      <w:pPr>
        <w:spacing w:line="240" w:lineRule="auto"/>
        <w:ind w:left="709" w:hanging="709"/>
        <w:jc w:val="both"/>
        <w:rPr>
          <w:b/>
          <w:lang w:val="es-ES"/>
        </w:rPr>
      </w:pPr>
      <w:r w:rsidRPr="00B132E7">
        <w:rPr>
          <w:b/>
          <w:lang w:val="es-ES"/>
        </w:rPr>
        <w:t xml:space="preserve">13:30 h.- </w:t>
      </w:r>
      <w:r w:rsidR="0088348A" w:rsidRPr="00B132E7">
        <w:rPr>
          <w:b/>
          <w:lang w:val="es-ES"/>
        </w:rPr>
        <w:t>Cierre del Acto</w:t>
      </w:r>
    </w:p>
    <w:p w:rsidR="00D160AA" w:rsidRDefault="00CC7683" w:rsidP="004E6070">
      <w:pPr>
        <w:spacing w:line="240" w:lineRule="auto"/>
        <w:jc w:val="both"/>
        <w:rPr>
          <w:i/>
          <w:color w:val="365F91" w:themeColor="accent1" w:themeShade="BF"/>
          <w:sz w:val="20"/>
          <w:szCs w:val="20"/>
          <w:lang w:val="es-ES"/>
        </w:rPr>
      </w:pPr>
      <w:r w:rsidRPr="00C46E14">
        <w:rPr>
          <w:i/>
          <w:color w:val="365F91" w:themeColor="accent1" w:themeShade="BF"/>
          <w:sz w:val="20"/>
          <w:szCs w:val="20"/>
          <w:lang w:val="es-ES"/>
        </w:rPr>
        <w:t xml:space="preserve">Al final de la sesión, se </w:t>
      </w:r>
      <w:r w:rsidR="00F47E47" w:rsidRPr="00C46E14">
        <w:rPr>
          <w:i/>
          <w:color w:val="365F91" w:themeColor="accent1" w:themeShade="BF"/>
          <w:sz w:val="20"/>
          <w:szCs w:val="20"/>
          <w:lang w:val="es-ES"/>
        </w:rPr>
        <w:t>e</w:t>
      </w:r>
      <w:r w:rsidRPr="00C46E14">
        <w:rPr>
          <w:i/>
          <w:color w:val="365F91" w:themeColor="accent1" w:themeShade="BF"/>
          <w:sz w:val="20"/>
          <w:szCs w:val="20"/>
          <w:lang w:val="es-ES"/>
        </w:rPr>
        <w:t xml:space="preserve">ntregará </w:t>
      </w:r>
      <w:r w:rsidR="00F47E47" w:rsidRPr="00C46E14">
        <w:rPr>
          <w:i/>
          <w:color w:val="365F91" w:themeColor="accent1" w:themeShade="BF"/>
          <w:sz w:val="20"/>
          <w:szCs w:val="20"/>
          <w:lang w:val="es-ES"/>
        </w:rPr>
        <w:t xml:space="preserve">a los asistentes </w:t>
      </w:r>
      <w:r w:rsidRPr="00C46E14">
        <w:rPr>
          <w:i/>
          <w:color w:val="365F91" w:themeColor="accent1" w:themeShade="BF"/>
          <w:sz w:val="20"/>
          <w:szCs w:val="20"/>
          <w:lang w:val="es-ES"/>
        </w:rPr>
        <w:t>un ejemplar del libro “La Bomba de Calor. Fundamentos, Tecnología y Casos Prácticos”</w:t>
      </w:r>
      <w:r w:rsidR="00E70187" w:rsidRPr="00C46E14">
        <w:rPr>
          <w:i/>
          <w:color w:val="365F91" w:themeColor="accent1" w:themeShade="BF"/>
          <w:sz w:val="20"/>
          <w:szCs w:val="20"/>
          <w:lang w:val="es-ES"/>
        </w:rPr>
        <w:t>, publicado por AFEC</w:t>
      </w:r>
      <w:r w:rsidR="00577901" w:rsidRPr="00C46E14">
        <w:rPr>
          <w:i/>
          <w:color w:val="365F91" w:themeColor="accent1" w:themeShade="BF"/>
          <w:sz w:val="20"/>
          <w:szCs w:val="20"/>
          <w:lang w:val="es-ES"/>
        </w:rPr>
        <w:t>.</w:t>
      </w:r>
    </w:p>
    <w:p w:rsidR="00677BCC" w:rsidRDefault="00677BCC" w:rsidP="004E6070">
      <w:pPr>
        <w:spacing w:line="240" w:lineRule="auto"/>
        <w:jc w:val="both"/>
        <w:rPr>
          <w:i/>
          <w:color w:val="365F91" w:themeColor="accent1" w:themeShade="BF"/>
          <w:sz w:val="20"/>
          <w:szCs w:val="20"/>
          <w:lang w:val="es-ES"/>
        </w:rPr>
      </w:pPr>
    </w:p>
    <w:sectPr w:rsidR="00677BCC" w:rsidSect="006545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9E" w:rsidRDefault="0076669E" w:rsidP="00F347BC">
      <w:pPr>
        <w:spacing w:after="0" w:line="240" w:lineRule="auto"/>
      </w:pPr>
      <w:r>
        <w:separator/>
      </w:r>
    </w:p>
  </w:endnote>
  <w:endnote w:type="continuationSeparator" w:id="0">
    <w:p w:rsidR="0076669E" w:rsidRDefault="0076669E" w:rsidP="00F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9" w:rsidRDefault="00E61E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9" w:rsidRDefault="00E61E4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9" w:rsidRDefault="00E61E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9E" w:rsidRDefault="0076669E" w:rsidP="00F347BC">
      <w:pPr>
        <w:spacing w:after="0" w:line="240" w:lineRule="auto"/>
      </w:pPr>
      <w:r>
        <w:separator/>
      </w:r>
    </w:p>
  </w:footnote>
  <w:footnote w:type="continuationSeparator" w:id="0">
    <w:p w:rsidR="0076669E" w:rsidRDefault="0076669E" w:rsidP="00F3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9" w:rsidRDefault="00E61E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CB" w:rsidRDefault="00FD5EC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9" w:rsidRDefault="00E61E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2F3"/>
      </v:shape>
    </w:pict>
  </w:numPicBullet>
  <w:abstractNum w:abstractNumId="0">
    <w:nsid w:val="05D86A06"/>
    <w:multiLevelType w:val="hybridMultilevel"/>
    <w:tmpl w:val="D2F8F1F6"/>
    <w:lvl w:ilvl="0" w:tplc="0C0A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1F10055"/>
    <w:multiLevelType w:val="hybridMultilevel"/>
    <w:tmpl w:val="D1C61150"/>
    <w:lvl w:ilvl="0" w:tplc="D486C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798F"/>
    <w:multiLevelType w:val="hybridMultilevel"/>
    <w:tmpl w:val="73AAD2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5720E"/>
    <w:multiLevelType w:val="hybridMultilevel"/>
    <w:tmpl w:val="BE381C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2523"/>
    <w:multiLevelType w:val="hybridMultilevel"/>
    <w:tmpl w:val="B418969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50641E"/>
    <w:multiLevelType w:val="hybridMultilevel"/>
    <w:tmpl w:val="5C1AB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5FBB"/>
    <w:multiLevelType w:val="hybridMultilevel"/>
    <w:tmpl w:val="5FF225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7F7909"/>
    <w:multiLevelType w:val="hybridMultilevel"/>
    <w:tmpl w:val="4B08CF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A5389"/>
    <w:multiLevelType w:val="hybridMultilevel"/>
    <w:tmpl w:val="74D8ED46"/>
    <w:lvl w:ilvl="0" w:tplc="298AE05A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DE2DE8"/>
    <w:multiLevelType w:val="hybridMultilevel"/>
    <w:tmpl w:val="BCE67D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A09FF"/>
    <w:multiLevelType w:val="hybridMultilevel"/>
    <w:tmpl w:val="B99E65F2"/>
    <w:lvl w:ilvl="0" w:tplc="6AB4040C">
      <w:start w:val="10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EC22E1"/>
    <w:multiLevelType w:val="hybridMultilevel"/>
    <w:tmpl w:val="A3AA5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0570"/>
    <w:rsid w:val="0000005A"/>
    <w:rsid w:val="00006FA5"/>
    <w:rsid w:val="00025CB5"/>
    <w:rsid w:val="00031BEF"/>
    <w:rsid w:val="00031F8E"/>
    <w:rsid w:val="0004414B"/>
    <w:rsid w:val="00070AC7"/>
    <w:rsid w:val="000A48B4"/>
    <w:rsid w:val="000C262E"/>
    <w:rsid w:val="000D2E95"/>
    <w:rsid w:val="000E7A64"/>
    <w:rsid w:val="0010437B"/>
    <w:rsid w:val="00120B79"/>
    <w:rsid w:val="00137F26"/>
    <w:rsid w:val="00142564"/>
    <w:rsid w:val="001431AC"/>
    <w:rsid w:val="00146836"/>
    <w:rsid w:val="00160962"/>
    <w:rsid w:val="001E786D"/>
    <w:rsid w:val="00206A57"/>
    <w:rsid w:val="0020787E"/>
    <w:rsid w:val="00212E8E"/>
    <w:rsid w:val="00223BF7"/>
    <w:rsid w:val="0023443C"/>
    <w:rsid w:val="00236D4E"/>
    <w:rsid w:val="00267B3F"/>
    <w:rsid w:val="00267DBB"/>
    <w:rsid w:val="0027740A"/>
    <w:rsid w:val="00277C4B"/>
    <w:rsid w:val="00286A8C"/>
    <w:rsid w:val="002A3408"/>
    <w:rsid w:val="002D3C01"/>
    <w:rsid w:val="002E3F7F"/>
    <w:rsid w:val="002F3998"/>
    <w:rsid w:val="002F72B1"/>
    <w:rsid w:val="00304BB6"/>
    <w:rsid w:val="00304F86"/>
    <w:rsid w:val="003055F8"/>
    <w:rsid w:val="003112C7"/>
    <w:rsid w:val="00330D7D"/>
    <w:rsid w:val="00343749"/>
    <w:rsid w:val="00353CB2"/>
    <w:rsid w:val="0035497B"/>
    <w:rsid w:val="00382E87"/>
    <w:rsid w:val="003A39DC"/>
    <w:rsid w:val="003E4046"/>
    <w:rsid w:val="004264F3"/>
    <w:rsid w:val="00445652"/>
    <w:rsid w:val="00460DCE"/>
    <w:rsid w:val="00476675"/>
    <w:rsid w:val="0049111F"/>
    <w:rsid w:val="0049180B"/>
    <w:rsid w:val="0049282A"/>
    <w:rsid w:val="00495F0D"/>
    <w:rsid w:val="004A0EC6"/>
    <w:rsid w:val="004A6260"/>
    <w:rsid w:val="004B6B2D"/>
    <w:rsid w:val="004B7029"/>
    <w:rsid w:val="004D0AEB"/>
    <w:rsid w:val="004E6070"/>
    <w:rsid w:val="004F5221"/>
    <w:rsid w:val="0050010A"/>
    <w:rsid w:val="00502046"/>
    <w:rsid w:val="0050324A"/>
    <w:rsid w:val="005041EB"/>
    <w:rsid w:val="00511EDA"/>
    <w:rsid w:val="005123A6"/>
    <w:rsid w:val="00537DD0"/>
    <w:rsid w:val="00552CCB"/>
    <w:rsid w:val="00564018"/>
    <w:rsid w:val="00566B8F"/>
    <w:rsid w:val="00577901"/>
    <w:rsid w:val="005A47F8"/>
    <w:rsid w:val="005C48A9"/>
    <w:rsid w:val="005C695E"/>
    <w:rsid w:val="005D6FE8"/>
    <w:rsid w:val="005E0353"/>
    <w:rsid w:val="005E7A39"/>
    <w:rsid w:val="005F560F"/>
    <w:rsid w:val="005F5CC0"/>
    <w:rsid w:val="00603B50"/>
    <w:rsid w:val="00621A52"/>
    <w:rsid w:val="0062498D"/>
    <w:rsid w:val="0062539B"/>
    <w:rsid w:val="006257E6"/>
    <w:rsid w:val="00637C52"/>
    <w:rsid w:val="00641571"/>
    <w:rsid w:val="006436FA"/>
    <w:rsid w:val="006455E6"/>
    <w:rsid w:val="0064703B"/>
    <w:rsid w:val="006477F7"/>
    <w:rsid w:val="006526E3"/>
    <w:rsid w:val="006545DC"/>
    <w:rsid w:val="00656957"/>
    <w:rsid w:val="00670FDE"/>
    <w:rsid w:val="00677432"/>
    <w:rsid w:val="00677BCC"/>
    <w:rsid w:val="00684FCF"/>
    <w:rsid w:val="006862A6"/>
    <w:rsid w:val="00690F3C"/>
    <w:rsid w:val="006A3F3C"/>
    <w:rsid w:val="006D425B"/>
    <w:rsid w:val="006D6A52"/>
    <w:rsid w:val="006E0B95"/>
    <w:rsid w:val="006E61FB"/>
    <w:rsid w:val="006F438D"/>
    <w:rsid w:val="006F6F36"/>
    <w:rsid w:val="0070010D"/>
    <w:rsid w:val="00701263"/>
    <w:rsid w:val="007127BD"/>
    <w:rsid w:val="0072411F"/>
    <w:rsid w:val="00726BD0"/>
    <w:rsid w:val="007579E8"/>
    <w:rsid w:val="00763996"/>
    <w:rsid w:val="00763B15"/>
    <w:rsid w:val="0076669E"/>
    <w:rsid w:val="00777E69"/>
    <w:rsid w:val="007A6633"/>
    <w:rsid w:val="007A6A4A"/>
    <w:rsid w:val="007A772A"/>
    <w:rsid w:val="007B40A4"/>
    <w:rsid w:val="007C047B"/>
    <w:rsid w:val="007D2D97"/>
    <w:rsid w:val="007D560F"/>
    <w:rsid w:val="007D6BA5"/>
    <w:rsid w:val="007E3229"/>
    <w:rsid w:val="008030AC"/>
    <w:rsid w:val="008250F0"/>
    <w:rsid w:val="008255DD"/>
    <w:rsid w:val="008355DE"/>
    <w:rsid w:val="00840570"/>
    <w:rsid w:val="00844A22"/>
    <w:rsid w:val="0085709C"/>
    <w:rsid w:val="0086250C"/>
    <w:rsid w:val="0087615D"/>
    <w:rsid w:val="0088348A"/>
    <w:rsid w:val="00884636"/>
    <w:rsid w:val="0089589B"/>
    <w:rsid w:val="008A7FDB"/>
    <w:rsid w:val="008B136F"/>
    <w:rsid w:val="008C05F6"/>
    <w:rsid w:val="008C7A5D"/>
    <w:rsid w:val="008D71AD"/>
    <w:rsid w:val="008F22CE"/>
    <w:rsid w:val="008F3FC4"/>
    <w:rsid w:val="008F6BD6"/>
    <w:rsid w:val="00900AAE"/>
    <w:rsid w:val="00916F03"/>
    <w:rsid w:val="00920006"/>
    <w:rsid w:val="00932A00"/>
    <w:rsid w:val="00966E59"/>
    <w:rsid w:val="009C0E2D"/>
    <w:rsid w:val="009C143F"/>
    <w:rsid w:val="009F3F5C"/>
    <w:rsid w:val="009F7FE2"/>
    <w:rsid w:val="00A1790E"/>
    <w:rsid w:val="00A21EA0"/>
    <w:rsid w:val="00A261E1"/>
    <w:rsid w:val="00A35A39"/>
    <w:rsid w:val="00A44A9E"/>
    <w:rsid w:val="00A561C9"/>
    <w:rsid w:val="00A67F73"/>
    <w:rsid w:val="00A703A2"/>
    <w:rsid w:val="00A7351C"/>
    <w:rsid w:val="00A74681"/>
    <w:rsid w:val="00A95263"/>
    <w:rsid w:val="00A96BD3"/>
    <w:rsid w:val="00AC24FE"/>
    <w:rsid w:val="00AC6334"/>
    <w:rsid w:val="00AC72E4"/>
    <w:rsid w:val="00AE7717"/>
    <w:rsid w:val="00B030B9"/>
    <w:rsid w:val="00B132E7"/>
    <w:rsid w:val="00B14DE3"/>
    <w:rsid w:val="00B22D21"/>
    <w:rsid w:val="00B33112"/>
    <w:rsid w:val="00B34D9A"/>
    <w:rsid w:val="00B65E02"/>
    <w:rsid w:val="00B728DB"/>
    <w:rsid w:val="00B93927"/>
    <w:rsid w:val="00BA3344"/>
    <w:rsid w:val="00BB2293"/>
    <w:rsid w:val="00BB3F7C"/>
    <w:rsid w:val="00BD1C25"/>
    <w:rsid w:val="00BE30E1"/>
    <w:rsid w:val="00BF2595"/>
    <w:rsid w:val="00BF5A41"/>
    <w:rsid w:val="00BF6D6D"/>
    <w:rsid w:val="00C159DD"/>
    <w:rsid w:val="00C46E14"/>
    <w:rsid w:val="00C7080E"/>
    <w:rsid w:val="00C74072"/>
    <w:rsid w:val="00C77F6A"/>
    <w:rsid w:val="00C86EC7"/>
    <w:rsid w:val="00C9548E"/>
    <w:rsid w:val="00C95886"/>
    <w:rsid w:val="00CC4412"/>
    <w:rsid w:val="00CC4807"/>
    <w:rsid w:val="00CC7683"/>
    <w:rsid w:val="00CD51CC"/>
    <w:rsid w:val="00CD6281"/>
    <w:rsid w:val="00CE436F"/>
    <w:rsid w:val="00D12F94"/>
    <w:rsid w:val="00D160AA"/>
    <w:rsid w:val="00D16457"/>
    <w:rsid w:val="00D25A99"/>
    <w:rsid w:val="00D46277"/>
    <w:rsid w:val="00D610A8"/>
    <w:rsid w:val="00D71E64"/>
    <w:rsid w:val="00D83363"/>
    <w:rsid w:val="00DC6736"/>
    <w:rsid w:val="00DD49B1"/>
    <w:rsid w:val="00DD6445"/>
    <w:rsid w:val="00DE2B29"/>
    <w:rsid w:val="00DF3EF1"/>
    <w:rsid w:val="00DF4D77"/>
    <w:rsid w:val="00DF7118"/>
    <w:rsid w:val="00E24931"/>
    <w:rsid w:val="00E44E66"/>
    <w:rsid w:val="00E5571F"/>
    <w:rsid w:val="00E61E49"/>
    <w:rsid w:val="00E66479"/>
    <w:rsid w:val="00E70187"/>
    <w:rsid w:val="00E77431"/>
    <w:rsid w:val="00E80EB1"/>
    <w:rsid w:val="00E82C9E"/>
    <w:rsid w:val="00E835EB"/>
    <w:rsid w:val="00E83DC6"/>
    <w:rsid w:val="00E848CA"/>
    <w:rsid w:val="00E92C3E"/>
    <w:rsid w:val="00EB0C2F"/>
    <w:rsid w:val="00ED15E8"/>
    <w:rsid w:val="00F0237E"/>
    <w:rsid w:val="00F0485A"/>
    <w:rsid w:val="00F33BE5"/>
    <w:rsid w:val="00F347BC"/>
    <w:rsid w:val="00F40E41"/>
    <w:rsid w:val="00F47E47"/>
    <w:rsid w:val="00F64450"/>
    <w:rsid w:val="00F834D9"/>
    <w:rsid w:val="00FA1A24"/>
    <w:rsid w:val="00FA332F"/>
    <w:rsid w:val="00FB3E17"/>
    <w:rsid w:val="00FB4BD2"/>
    <w:rsid w:val="00FD3E65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8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7B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3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7B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7BC"/>
    <w:rPr>
      <w:rFonts w:ascii="Tahoma" w:hAnsi="Tahoma" w:cs="Tahoma"/>
      <w:sz w:val="16"/>
      <w:szCs w:val="16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0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005A"/>
    <w:rPr>
      <w:b/>
      <w:bCs/>
      <w:i/>
      <w:iCs/>
      <w:color w:val="4F81BD" w:themeColor="accent1"/>
      <w:lang w:val="es-ES_tradnl"/>
    </w:rPr>
  </w:style>
  <w:style w:type="character" w:styleId="Hipervnculo">
    <w:name w:val="Hyperlink"/>
    <w:basedOn w:val="Fuentedeprrafopredeter"/>
    <w:uiPriority w:val="99"/>
    <w:unhideWhenUsed/>
    <w:rsid w:val="00763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nergylab@energylab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usuario1</cp:lastModifiedBy>
  <cp:revision>11</cp:revision>
  <cp:lastPrinted>2016-01-26T16:08:00Z</cp:lastPrinted>
  <dcterms:created xsi:type="dcterms:W3CDTF">2016-01-25T10:14:00Z</dcterms:created>
  <dcterms:modified xsi:type="dcterms:W3CDTF">2016-01-26T16:08:00Z</dcterms:modified>
</cp:coreProperties>
</file>